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COLEGIO CLASS J.M.</w:t>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GUIA PARA LABORATORIO  MICROSCOPIA -TEJIDOS ANIMALES Y TEJIDOS VEGETALES</w:t>
      </w:r>
    </w:p>
    <w:p w:rsidR="00000000" w:rsidDel="00000000" w:rsidP="00000000" w:rsidRDefault="00000000" w:rsidRPr="00000000" w14:paraId="0000000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OBJETIVO:</w:t>
      </w:r>
    </w:p>
    <w:p w:rsidR="00000000" w:rsidDel="00000000" w:rsidP="00000000" w:rsidRDefault="00000000" w:rsidRPr="00000000" w14:paraId="0000000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 y diferenciar algunas células y tejidos tanto  vegetales como animales a través de montajes sencillos al microscopio .</w:t>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MARCO TEÓRICO: </w:t>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un pequeño resumen que se hace antes de  ir al laboratorio y después de consultar bibliografía sobre el tema. En este caso, Diferenciación y especialización celular, tipos de tejidos, estructuras etc. </w:t>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MATERIALES:</w:t>
      </w:r>
    </w:p>
    <w:tbl>
      <w:tblPr>
        <w:tblStyle w:val="Table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41.982421875" w:hRule="atLeast"/>
          <w:tblHeader w:val="0"/>
        </w:trPr>
        <w:tc>
          <w:tcPr/>
          <w:p w:rsidR="00000000" w:rsidDel="00000000" w:rsidP="00000000" w:rsidRDefault="00000000" w:rsidRPr="00000000" w14:paraId="00000009">
            <w:pPr>
              <w:widowControl w:val="0"/>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PRESENTES EN EL LABORATORIO</w:t>
            </w:r>
          </w:p>
        </w:tc>
        <w:tc>
          <w:tcPr/>
          <w:p w:rsidR="00000000" w:rsidDel="00000000" w:rsidP="00000000" w:rsidRDefault="00000000" w:rsidRPr="00000000" w14:paraId="0000000A">
            <w:pPr>
              <w:widowControl w:val="0"/>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POR LOS ESTUDIANTES</w:t>
            </w:r>
          </w:p>
        </w:tc>
      </w:tr>
      <w:tr>
        <w:trPr>
          <w:cantSplit w:val="0"/>
          <w:trHeight w:val="1472.87109375" w:hRule="atLeast"/>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Microscopio, láminas y laminillas de vidrio, cajas de Petri, micro preparados (entregados por la docente), raspado interno de la boca (espere la guía de la docente para tomarla).</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trozo tela absorbente, un cuadrito papel milimetrado,  colorante, copitos de algodón, palillos, un cuadradito de papel revista.  un pequeño Tallo de Cilantro, hojas gruesas, pétalos de flor, cáscara de tomate, pedacito de papa</w:t>
            </w:r>
          </w:p>
        </w:tc>
      </w:tr>
    </w:tbl>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PROCEDIMIENTOS:</w:t>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RECORDATORIA:</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el microscopio se usan montajes que generalmente son húmedos, y se hacen así:(seguir  instrucción del docente)</w:t>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Después de seleccionar el material para observar al microscopio se coloca sobre una lámina de vidrio (portaobjetos) limpia, se adiciona una gota de agua y sobre esta se coloca el material a observar, con mucho cuidado se colocará la laminilla o cubreobjetos cuidando de no formar burbujas, se limpia el exceso de agua debajo alrededor y encima del montaje y se lleva al microscopio (si tiene dudas pregunte al docente).</w:t>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Realice un montaje húmedo con el cuadrito de papel milimetrado, observe en el microscopio siempre empezando con el lente 4X y, 10X y 40X, realice el dibujo exacto de lo que ve, porque esto le ayuda a  medir  el campo óptico y así determinar el tamaño aprox. de las células que va a ver .</w:t>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Limpie las tapas y coloque agua en ellas, Con mucho cuidado y siguiendo la instrucción del profesor realice varios cortes transversales y longitudinales muy delgados del tallo del cilantro y e coloque cada uno de los cortes en una de la  caja con agua que ha preparado con anterioridad. Realice el montaje en una lámina y cubra con la laminilla según la instrucción dada en clase</w:t>
      </w:r>
    </w:p>
    <w:p w:rsidR="00000000" w:rsidDel="00000000" w:rsidP="00000000" w:rsidRDefault="00000000" w:rsidRPr="00000000" w14:paraId="0000001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Lleve los montajes al microscopio y si es lo suficientemente delgado para diferenciar las estructuras, baje el montaje y levante cuidadosamente la laminilla y agregue una muy pequeña gota de azul de metileno limpie el exceso y vuelva a mirar al microscopio, dibujar y diferencie los tejidos en cada corte.</w:t>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Raspe cuidadosamente la superficie de los pétalos y las hojas y la papa, </w:t>
      </w:r>
      <w:r w:rsidDel="00000000" w:rsidR="00000000" w:rsidRPr="00000000">
        <w:rPr>
          <w:rFonts w:ascii="Times New Roman" w:cs="Times New Roman" w:eastAsia="Times New Roman" w:hAnsi="Times New Roman"/>
          <w:rtl w:val="0"/>
        </w:rPr>
        <w:t xml:space="preserve">introdúzcalas</w:t>
      </w:r>
      <w:r w:rsidDel="00000000" w:rsidR="00000000" w:rsidRPr="00000000">
        <w:rPr>
          <w:rFonts w:ascii="Times New Roman" w:cs="Times New Roman" w:eastAsia="Times New Roman" w:hAnsi="Times New Roman"/>
          <w:rtl w:val="0"/>
        </w:rPr>
        <w:t xml:space="preserve"> en agua y realice montajes similares a los realizados anteriormente, utilizando la tinción con el colorante disponible.</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células de la boca siga las instrucciones de  la docente. </w:t>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Observe y dibuje los micropreparados que le entregará la docente en forma separada, para diferenciar las partes de los tejidos. </w:t>
      </w:r>
    </w:p>
    <w:p w:rsidR="00000000" w:rsidDel="00000000" w:rsidP="00000000" w:rsidRDefault="00000000" w:rsidRPr="00000000" w14:paraId="0000001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si hay la posibilidad realice la observación de algunas muestras de agua buscando diferencias protistas, hongos o bacterias, dibuje y coloree(preparación anterior en casa)</w:t>
      </w:r>
    </w:p>
    <w:p w:rsidR="00000000" w:rsidDel="00000000" w:rsidP="00000000" w:rsidRDefault="00000000" w:rsidRPr="00000000" w14:paraId="0000001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 DE RESULTADOS Y ANÁLISIS.</w:t>
      </w:r>
    </w:p>
    <w:p w:rsidR="00000000" w:rsidDel="00000000" w:rsidP="00000000" w:rsidRDefault="00000000" w:rsidRPr="00000000" w14:paraId="0000001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resultados  se demuestran  a través de los dibujos, gráficos y apuntes tomados durante  la práctica del laboratorio, deben ser lo  suficientemente claros y las notas de lo que se hizo, lo que salió bien y lo que no  salió acorde con lo esperado y las razones por las cuales se cometieron las equivocaciones. Se debe redactar el informe correspondiente teniendo en cuenta todo lo que hizo en la práctica.</w:t>
      </w:r>
    </w:p>
    <w:p w:rsidR="00000000" w:rsidDel="00000000" w:rsidP="00000000" w:rsidRDefault="00000000" w:rsidRPr="00000000" w14:paraId="0000001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CONCLUSIONES , BIBLIOGRAFÍA y WEBGRAFÍA.</w:t>
      </w:r>
    </w:p>
    <w:p w:rsidR="00000000" w:rsidDel="00000000" w:rsidP="00000000" w:rsidRDefault="00000000" w:rsidRPr="00000000" w14:paraId="0000001D">
      <w:pPr>
        <w:spacing w:after="0" w:line="240" w:lineRule="auto"/>
        <w:jc w:val="both"/>
        <w:rPr/>
      </w:pPr>
      <w:r w:rsidDel="00000000" w:rsidR="00000000" w:rsidRPr="00000000">
        <w:rPr>
          <w:rFonts w:ascii="Times New Roman" w:cs="Times New Roman" w:eastAsia="Times New Roman" w:hAnsi="Times New Roman"/>
          <w:rtl w:val="0"/>
        </w:rPr>
        <w:t xml:space="preserve">2 O 3 CONCLUSIONES (QUÉ APRENDIÓ) Y DATOS DE LIBROS Y PÁGINAS CONSULTADAS.</w:t>
      </w:r>
      <w:r w:rsidDel="00000000" w:rsidR="00000000" w:rsidRPr="00000000">
        <w:rPr>
          <w:rtl w:val="0"/>
        </w:rPr>
      </w:r>
    </w:p>
    <w:sectPr>
      <w:pgSz w:h="15840" w:w="12240" w:orient="portrait"/>
      <w:pgMar w:bottom="1080" w:top="108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C2A7E"/>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uiPriority w:val="39"/>
    <w:rsid w:val="002C2A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A92E00"/>
    <w:rPr>
      <w:color w:val="0563c1" w:themeColor="hyperlink"/>
      <w:u w:val="single"/>
    </w:rPr>
  </w:style>
  <w:style w:type="character" w:styleId="Mencinsinresolver">
    <w:name w:val="Unresolved Mention"/>
    <w:basedOn w:val="Fuentedeprrafopredeter"/>
    <w:uiPriority w:val="99"/>
    <w:semiHidden w:val="1"/>
    <w:unhideWhenUsed w:val="1"/>
    <w:rsid w:val="00A92E00"/>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eu8SQG34AAF2pz7KJkBhJzcsA==">CgMxLjA4AHIhMVRQVzlVWlF3UmM3OXdLMTh4WHpPSTJFV3M2a0dYblFy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2022-03-11T21:10:00Z</dcterms:created>
  <dc:creator>Familia Alvarez</dc:creator>
</cp:coreProperties>
</file>